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751961">
      <w:pPr>
        <w:spacing w:before="156" w:beforeLines="50"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2024—2025学年共青团工作“五四”综</w:t>
      </w: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合</w:t>
      </w:r>
    </w:p>
    <w:p w14:paraId="66EC69AE">
      <w:pPr>
        <w:spacing w:after="156" w:afterLines="50"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表彰“最美团支书”评选活动报名表</w:t>
      </w:r>
    </w:p>
    <w:tbl>
      <w:tblPr>
        <w:tblStyle w:val="13"/>
        <w:tblW w:w="101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591"/>
        <w:gridCol w:w="992"/>
        <w:gridCol w:w="996"/>
        <w:gridCol w:w="1559"/>
        <w:gridCol w:w="422"/>
        <w:gridCol w:w="1138"/>
        <w:gridCol w:w="1615"/>
        <w:gridCol w:w="1904"/>
      </w:tblGrid>
      <w:tr w14:paraId="034B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F16E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F25F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134F9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A1B2F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71B509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出生年月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3B07BD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A4C5F6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照 片</w:t>
            </w:r>
          </w:p>
        </w:tc>
      </w:tr>
      <w:tr w14:paraId="46F829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37F545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籍贯</w:t>
            </w:r>
          </w:p>
        </w:tc>
        <w:tc>
          <w:tcPr>
            <w:tcW w:w="15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9483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5136B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民族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6BFD2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9ADD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政治面貌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AFB134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32E0163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FD4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5FDAE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学院班级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E6681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D02C7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任职时间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704B28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002694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4168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DF0145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联系方式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40819F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9642A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学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号</w:t>
            </w:r>
          </w:p>
        </w:tc>
        <w:tc>
          <w:tcPr>
            <w:tcW w:w="2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69F7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1DFE1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4C0E6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2D822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QQ号码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A4A92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BA20D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电子邮箱</w:t>
            </w:r>
          </w:p>
        </w:tc>
        <w:tc>
          <w:tcPr>
            <w:tcW w:w="465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48C7C">
            <w:pPr>
              <w:spacing w:line="3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26FF7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3700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获奖</w:t>
            </w:r>
          </w:p>
          <w:p w14:paraId="5EABB1FC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情况</w:t>
            </w:r>
          </w:p>
        </w:tc>
        <w:tc>
          <w:tcPr>
            <w:tcW w:w="9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7F5D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 w14:paraId="029DC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58F4F4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辅导员或相关单位负责人评价</w:t>
            </w:r>
          </w:p>
        </w:tc>
        <w:tc>
          <w:tcPr>
            <w:tcW w:w="9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F9FDE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4F14F38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71D00AE9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 w14:paraId="553F90AB">
            <w:pPr>
              <w:spacing w:line="56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辅导员（相关单位负责人）签名:             </w:t>
            </w:r>
          </w:p>
        </w:tc>
      </w:tr>
      <w:tr w14:paraId="46323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  <w:jc w:val="center"/>
        </w:trPr>
        <w:tc>
          <w:tcPr>
            <w:tcW w:w="9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A306A">
            <w:pPr>
              <w:spacing w:line="400" w:lineRule="exact"/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学院团委或相关单位意见</w:t>
            </w:r>
          </w:p>
        </w:tc>
        <w:tc>
          <w:tcPr>
            <w:tcW w:w="92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E1051F6">
            <w:pPr>
              <w:spacing w:line="560" w:lineRule="exact"/>
              <w:ind w:right="630" w:rightChars="3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（盖  章）</w:t>
            </w:r>
          </w:p>
          <w:p w14:paraId="03253A17">
            <w:pPr>
              <w:spacing w:line="560" w:lineRule="exact"/>
              <w:ind w:right="420" w:rightChars="200"/>
              <w:jc w:val="right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 月    日</w:t>
            </w:r>
          </w:p>
        </w:tc>
      </w:tr>
    </w:tbl>
    <w:p w14:paraId="0E97C370">
      <w:pPr>
        <w:spacing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共青团中南财经政法大学委员会二〇二五年制</w:t>
      </w:r>
    </w:p>
    <w:p w14:paraId="36970759"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CE9F6A">
    <w:pPr>
      <w:pStyle w:val="11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DC0561">
    <w:pPr>
      <w:pStyle w:val="11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F250A2">
    <w:pPr>
      <w:pStyle w:val="11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37E94C">
    <w:pPr>
      <w:pStyle w:val="12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C6D8FA">
    <w:pPr>
      <w:pStyle w:val="12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297CA">
    <w:pPr>
      <w:pStyle w:val="12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documentProtection w:enforcement="0"/>
  <w:defaultTabStop w:val="420"/>
  <w:drawingGridHorizontalSpacing w:val="210"/>
  <w:drawingGridVerticalSpacing w:val="194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AA24D9F"/>
    <w:rsid w:val="00115E4D"/>
    <w:rsid w:val="009C54F2"/>
    <w:rsid w:val="00BA58A0"/>
    <w:rsid w:val="07011CC2"/>
    <w:rsid w:val="07644792"/>
    <w:rsid w:val="09284798"/>
    <w:rsid w:val="0F2B6FD9"/>
    <w:rsid w:val="183C240D"/>
    <w:rsid w:val="1AA24D9F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79B78C1"/>
    <w:rsid w:val="5B487E91"/>
    <w:rsid w:val="5CF9550F"/>
    <w:rsid w:val="5EFEBDE8"/>
    <w:rsid w:val="64C65C04"/>
    <w:rsid w:val="66CB2C54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260" w:after="220"/>
      <w:outlineLvl w:val="0"/>
    </w:pPr>
    <w:rPr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00"/>
      <w:outlineLvl w:val="1"/>
    </w:pPr>
    <w:rPr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180"/>
      <w:outlineLvl w:val="2"/>
    </w:pPr>
    <w:rPr>
      <w:b/>
      <w:sz w:val="30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40" w:after="160"/>
      <w:outlineLvl w:val="3"/>
    </w:pPr>
    <w:rPr>
      <w:b/>
      <w:sz w:val="28"/>
    </w:rPr>
  </w:style>
  <w:style w:type="paragraph" w:styleId="6">
    <w:name w:val="heading 5"/>
    <w:basedOn w:val="1"/>
    <w:next w:val="1"/>
    <w:unhideWhenUsed/>
    <w:qFormat/>
    <w:uiPriority w:val="0"/>
    <w:pPr>
      <w:keepNext/>
      <w:keepLines/>
      <w:spacing w:before="240" w:after="160"/>
      <w:outlineLvl w:val="4"/>
    </w:pPr>
    <w:rPr>
      <w:b/>
      <w:sz w:val="28"/>
    </w:rPr>
  </w:style>
  <w:style w:type="paragraph" w:styleId="7">
    <w:name w:val="heading 6"/>
    <w:basedOn w:val="1"/>
    <w:next w:val="1"/>
    <w:unhideWhenUsed/>
    <w:qFormat/>
    <w:uiPriority w:val="0"/>
    <w:pPr>
      <w:keepNext/>
      <w:keepLines/>
      <w:spacing w:before="240" w:after="120"/>
      <w:outlineLvl w:val="5"/>
    </w:pPr>
    <w:rPr>
      <w:b/>
      <w:sz w:val="24"/>
    </w:rPr>
  </w:style>
  <w:style w:type="paragraph" w:styleId="8">
    <w:name w:val="heading 7"/>
    <w:basedOn w:val="1"/>
    <w:next w:val="1"/>
    <w:unhideWhenUsed/>
    <w:qFormat/>
    <w:uiPriority w:val="0"/>
    <w:pPr>
      <w:keepNext/>
      <w:keepLines/>
      <w:spacing w:before="240" w:after="120"/>
      <w:outlineLvl w:val="6"/>
    </w:pPr>
    <w:rPr>
      <w:b/>
      <w:sz w:val="24"/>
    </w:rPr>
  </w:style>
  <w:style w:type="paragraph" w:styleId="9">
    <w:name w:val="heading 8"/>
    <w:basedOn w:val="1"/>
    <w:next w:val="1"/>
    <w:unhideWhenUsed/>
    <w:qFormat/>
    <w:uiPriority w:val="0"/>
    <w:pPr>
      <w:keepNext/>
      <w:keepLines/>
      <w:spacing w:before="180" w:after="64"/>
      <w:outlineLvl w:val="7"/>
    </w:pPr>
    <w:rPr>
      <w:sz w:val="24"/>
    </w:rPr>
  </w:style>
  <w:style w:type="paragraph" w:styleId="10">
    <w:name w:val="heading 9"/>
    <w:basedOn w:val="1"/>
    <w:next w:val="1"/>
    <w:unhideWhenUsed/>
    <w:qFormat/>
    <w:uiPriority w:val="0"/>
    <w:pPr>
      <w:keepNext/>
      <w:keepLines/>
      <w:spacing w:before="180" w:after="64"/>
      <w:outlineLvl w:val="8"/>
    </w:p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</w:pPr>
    <w:rPr>
      <w:rFonts w:ascii="仿宋_GB2312" w:hAnsiTheme="majorHAnsi"/>
      <w:sz w:val="18"/>
      <w:szCs w:val="18"/>
    </w:rPr>
  </w:style>
  <w:style w:type="paragraph" w:styleId="12">
    <w:name w:val="header"/>
    <w:basedOn w:val="1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_GB2312" w:hAnsiTheme="majorHAnsi"/>
      <w:sz w:val="18"/>
      <w:szCs w:val="18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151</Characters>
  <Lines>1</Lines>
  <Paragraphs>1</Paragraphs>
  <TotalTime>1</TotalTime>
  <ScaleCrop>false</ScaleCrop>
  <LinksUpToDate>false</LinksUpToDate>
  <CharactersWithSpaces>179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2018-05-27T17:24:00Z</dcterms:created>
  <dc:creator>ZZY</dc:creator>
  <cp:lastModifiedBy>fym</cp:lastModifiedBy>
  <dcterms:modified xsi:type="dcterms:W3CDTF">2025-03-22T02:18:03Z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29C9BB6EFE1044118732514949EDE7FD_12</vt:lpwstr>
  </property>
  <property fmtid="{D5CDD505-2E9C-101B-9397-08002B2CF9AE}" pid="6" name="KSOTemplateDocerSaveRecord">
    <vt:lpwstr>eyJoZGlkIjoiNzQ0NDc5M2QxNjFjMWY3MWI3MGYxYTY4YThkZjczOTkiLCJ1c2VySWQiOiIxMjgwNTE1NDQ4In0=</vt:lpwstr>
  </property>
</Properties>
</file>